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F9E04" w14:textId="159CC84B" w:rsidR="00E448F4" w:rsidRDefault="00091A99">
      <w:r>
        <w:t>TOWN OF NEW HARTFORD, NEW YORK</w:t>
      </w:r>
    </w:p>
    <w:p w14:paraId="7019446E" w14:textId="14A36649" w:rsidR="00091A99" w:rsidRDefault="00091A99">
      <w:r>
        <w:t>LOCAL LAW “INTRODUCTORY F” of 2026</w:t>
      </w:r>
    </w:p>
    <w:p w14:paraId="66496D29" w14:textId="77777777" w:rsidR="00091A99" w:rsidRDefault="00091A99"/>
    <w:p w14:paraId="1C27AA5B" w14:textId="47E2EC36" w:rsidR="00091A99" w:rsidRDefault="00091A99" w:rsidP="00091A99">
      <w:pPr>
        <w:jc w:val="left"/>
      </w:pPr>
      <w:r>
        <w:t>A LOCAL LAW to amend that portion of the Code of the Town of New Hartford, Chapter 118-126, entitled “Creations, appointments; organization” as it relates to payment of the members and alternate members for attendance at meetings.</w:t>
      </w:r>
    </w:p>
    <w:p w14:paraId="19A261CB" w14:textId="77777777" w:rsidR="00091A99" w:rsidRDefault="00091A99" w:rsidP="00091A99">
      <w:pPr>
        <w:jc w:val="left"/>
      </w:pPr>
    </w:p>
    <w:p w14:paraId="422F9FF9" w14:textId="65D91983" w:rsidR="00091A99" w:rsidRDefault="00091A99" w:rsidP="00091A99">
      <w:pPr>
        <w:jc w:val="left"/>
      </w:pPr>
      <w:proofErr w:type="gramStart"/>
      <w:r w:rsidRPr="00091A99">
        <w:rPr>
          <w:b/>
          <w:bCs/>
        </w:rPr>
        <w:t>BE IT</w:t>
      </w:r>
      <w:proofErr w:type="gramEnd"/>
      <w:r w:rsidRPr="00091A99">
        <w:rPr>
          <w:b/>
          <w:bCs/>
        </w:rPr>
        <w:t xml:space="preserve"> ENACTED</w:t>
      </w:r>
      <w:r>
        <w:t xml:space="preserve"> by the Town Board of the Town of New Hartford</w:t>
      </w:r>
    </w:p>
    <w:p w14:paraId="32A1C942" w14:textId="77777777" w:rsidR="00091A99" w:rsidRDefault="00091A99" w:rsidP="00091A99">
      <w:pPr>
        <w:jc w:val="left"/>
      </w:pPr>
    </w:p>
    <w:p w14:paraId="78EEDFDE" w14:textId="3108265B" w:rsidR="00091A99" w:rsidRDefault="00091A99" w:rsidP="00091A99">
      <w:pPr>
        <w:jc w:val="left"/>
      </w:pPr>
      <w:r>
        <w:t>Section I.  Purpose</w:t>
      </w:r>
    </w:p>
    <w:p w14:paraId="69ED2BBE" w14:textId="438EEEB6" w:rsidR="00091A99" w:rsidRDefault="00091A99" w:rsidP="00091A99">
      <w:pPr>
        <w:jc w:val="left"/>
      </w:pPr>
      <w:r>
        <w:tab/>
        <w:t>This LOCAL LAW is intended to modify the attendance fee for members of the Zoning Board of Appeals.</w:t>
      </w:r>
    </w:p>
    <w:p w14:paraId="0E3701BC" w14:textId="77777777" w:rsidR="00091A99" w:rsidRDefault="00091A99" w:rsidP="00091A99">
      <w:pPr>
        <w:jc w:val="left"/>
      </w:pPr>
    </w:p>
    <w:p w14:paraId="0DDC4BAD" w14:textId="48E1B238" w:rsidR="00091A99" w:rsidRDefault="00091A99" w:rsidP="00091A99">
      <w:pPr>
        <w:jc w:val="left"/>
      </w:pPr>
      <w:r>
        <w:t>Section II.  Attendance Fee</w:t>
      </w:r>
    </w:p>
    <w:p w14:paraId="43C5E068" w14:textId="361872F6" w:rsidR="00091A99" w:rsidRDefault="00091A99" w:rsidP="00091A99">
      <w:pPr>
        <w:jc w:val="left"/>
      </w:pPr>
      <w:r>
        <w:tab/>
        <w:t>Upon filing of this local law, that portion as it relates to the attendance fee for members shall be amended as follows:</w:t>
      </w:r>
    </w:p>
    <w:p w14:paraId="70760240" w14:textId="77777777" w:rsidR="00091A99" w:rsidRDefault="00091A99" w:rsidP="00091A99">
      <w:pPr>
        <w:jc w:val="left"/>
      </w:pPr>
    </w:p>
    <w:p w14:paraId="366BA610" w14:textId="5370A631" w:rsidR="00091A99" w:rsidRDefault="00091A99" w:rsidP="00091A99">
      <w:pPr>
        <w:jc w:val="left"/>
      </w:pPr>
      <w:r>
        <w:tab/>
        <w:t xml:space="preserve">Zoning Board of Appeals members shall be paid an attendance fee as set by the Town Board </w:t>
      </w:r>
      <w:proofErr w:type="gramStart"/>
      <w:r>
        <w:t>regardless</w:t>
      </w:r>
      <w:proofErr w:type="gramEnd"/>
      <w:r>
        <w:t xml:space="preserve"> </w:t>
      </w:r>
      <w:proofErr w:type="gramStart"/>
      <w:r>
        <w:t>if</w:t>
      </w:r>
      <w:proofErr w:type="gramEnd"/>
      <w:r>
        <w:t xml:space="preserve"> there is a meeting held each month.  Members who miss a meeting shall not be paid the pro-rata attendance fee for that meeting as it will be paid to an alternate member for attendance.  Each month, the Board secretary shall provide an attendance report to the Town Board.</w:t>
      </w:r>
    </w:p>
    <w:p w14:paraId="7AA75264" w14:textId="77777777" w:rsidR="00091A99" w:rsidRDefault="00091A99" w:rsidP="00091A99">
      <w:pPr>
        <w:jc w:val="left"/>
      </w:pPr>
    </w:p>
    <w:p w14:paraId="1DA8CC39" w14:textId="00E80997" w:rsidR="00091A99" w:rsidRDefault="00091A99" w:rsidP="00091A99">
      <w:pPr>
        <w:jc w:val="left"/>
      </w:pPr>
      <w:r>
        <w:t xml:space="preserve">Section III. </w:t>
      </w:r>
    </w:p>
    <w:p w14:paraId="70F346C8" w14:textId="783F12A8" w:rsidR="00091A99" w:rsidRDefault="00091A99" w:rsidP="00091A99">
      <w:pPr>
        <w:jc w:val="left"/>
      </w:pPr>
      <w:r>
        <w:tab/>
        <w:t>All other portions of Chapter 118 of the Code of the Town of New Hartford are herein affirmed.</w:t>
      </w:r>
    </w:p>
    <w:p w14:paraId="090FBA61" w14:textId="77777777" w:rsidR="00091A99" w:rsidRDefault="00091A99" w:rsidP="00091A99">
      <w:pPr>
        <w:jc w:val="left"/>
      </w:pPr>
    </w:p>
    <w:p w14:paraId="7FC826D4" w14:textId="096FBA36" w:rsidR="00091A99" w:rsidRDefault="00091A99" w:rsidP="00091A99">
      <w:pPr>
        <w:jc w:val="left"/>
      </w:pPr>
      <w:r>
        <w:t>Section IV.</w:t>
      </w:r>
    </w:p>
    <w:p w14:paraId="30B76B51" w14:textId="4BFA379B" w:rsidR="00091A99" w:rsidRDefault="00091A99" w:rsidP="00091A99">
      <w:pPr>
        <w:jc w:val="left"/>
      </w:pPr>
      <w:r>
        <w:tab/>
        <w:t>This LOCAL LAW shall become effective immediately upon filing with the Office of the Secretary of State.</w:t>
      </w:r>
    </w:p>
    <w:p w14:paraId="3B72AAC8" w14:textId="77777777" w:rsidR="00091A99" w:rsidRDefault="00091A99" w:rsidP="00091A99">
      <w:pPr>
        <w:jc w:val="left"/>
      </w:pPr>
    </w:p>
    <w:p w14:paraId="7E8C0781" w14:textId="1D2A3D97" w:rsidR="00091A99" w:rsidRDefault="00091A99" w:rsidP="00091A99">
      <w:pPr>
        <w:jc w:val="left"/>
      </w:pPr>
      <w:r>
        <w:t>July 23, 2026</w:t>
      </w:r>
    </w:p>
    <w:p w14:paraId="088840DA" w14:textId="77777777" w:rsidR="00091A99" w:rsidRDefault="00091A99" w:rsidP="00091A99">
      <w:pPr>
        <w:jc w:val="left"/>
      </w:pPr>
    </w:p>
    <w:p w14:paraId="3E4AAB31" w14:textId="51964181" w:rsidR="00091A99" w:rsidRDefault="00091A99">
      <w:r>
        <w:br w:type="page"/>
      </w:r>
    </w:p>
    <w:p w14:paraId="392F63BA" w14:textId="77777777" w:rsidR="00091A99" w:rsidRDefault="00091A99" w:rsidP="00091A99">
      <w:r>
        <w:lastRenderedPageBreak/>
        <w:t>TOWN OF NEW HARTFORD, NEW YORK</w:t>
      </w:r>
    </w:p>
    <w:p w14:paraId="6A11A5D8" w14:textId="004E0291" w:rsidR="00091A99" w:rsidRDefault="00091A99" w:rsidP="00091A99">
      <w:r>
        <w:t>LOCAL LAW “INTRODUCTORY G” of 2026</w:t>
      </w:r>
    </w:p>
    <w:p w14:paraId="4214300D" w14:textId="77777777" w:rsidR="00091A99" w:rsidRDefault="00091A99" w:rsidP="00091A99"/>
    <w:p w14:paraId="1B8441BC" w14:textId="3995C7E3" w:rsidR="00091A99" w:rsidRDefault="00091A99" w:rsidP="00091A99">
      <w:pPr>
        <w:jc w:val="left"/>
      </w:pPr>
      <w:r>
        <w:t>A LOCAL LAW to amend that portion of the Code of the Town of New Hartford, Chapter 23-4 B, entitled “Creations, appointments; organization” as it relates to payment of the members and alternate members for attendance at meetings.</w:t>
      </w:r>
    </w:p>
    <w:p w14:paraId="3BDA8910" w14:textId="77777777" w:rsidR="00091A99" w:rsidRDefault="00091A99" w:rsidP="00091A99">
      <w:pPr>
        <w:jc w:val="left"/>
      </w:pPr>
    </w:p>
    <w:p w14:paraId="49C8F464" w14:textId="77777777" w:rsidR="00091A99" w:rsidRDefault="00091A99" w:rsidP="00091A99">
      <w:pPr>
        <w:jc w:val="left"/>
      </w:pPr>
      <w:proofErr w:type="gramStart"/>
      <w:r w:rsidRPr="00091A99">
        <w:rPr>
          <w:b/>
          <w:bCs/>
        </w:rPr>
        <w:t>BE IT</w:t>
      </w:r>
      <w:proofErr w:type="gramEnd"/>
      <w:r w:rsidRPr="00091A99">
        <w:rPr>
          <w:b/>
          <w:bCs/>
        </w:rPr>
        <w:t xml:space="preserve"> ENACTED</w:t>
      </w:r>
      <w:r>
        <w:t xml:space="preserve"> by the Town Board of the Town of New Hartford</w:t>
      </w:r>
    </w:p>
    <w:p w14:paraId="3D548867" w14:textId="77777777" w:rsidR="00091A99" w:rsidRDefault="00091A99" w:rsidP="00091A99">
      <w:pPr>
        <w:jc w:val="left"/>
      </w:pPr>
    </w:p>
    <w:p w14:paraId="6F01BCB8" w14:textId="77777777" w:rsidR="00091A99" w:rsidRDefault="00091A99" w:rsidP="00091A99">
      <w:pPr>
        <w:jc w:val="left"/>
      </w:pPr>
      <w:r>
        <w:t>Section I.  Purpose</w:t>
      </w:r>
    </w:p>
    <w:p w14:paraId="30B1CEDD" w14:textId="07EB09D2" w:rsidR="00091A99" w:rsidRDefault="00091A99" w:rsidP="00091A99">
      <w:pPr>
        <w:jc w:val="left"/>
      </w:pPr>
      <w:r>
        <w:tab/>
        <w:t>This LOCAL LAW is intended to modify the attendance fee for members of the Planning Board of Appeals.</w:t>
      </w:r>
    </w:p>
    <w:p w14:paraId="3059BD0B" w14:textId="77777777" w:rsidR="00091A99" w:rsidRDefault="00091A99" w:rsidP="00091A99">
      <w:pPr>
        <w:jc w:val="left"/>
      </w:pPr>
    </w:p>
    <w:p w14:paraId="7DB610C8" w14:textId="77777777" w:rsidR="00091A99" w:rsidRDefault="00091A99" w:rsidP="00091A99">
      <w:pPr>
        <w:jc w:val="left"/>
      </w:pPr>
      <w:r>
        <w:t>Section II.  Attendance Fee</w:t>
      </w:r>
    </w:p>
    <w:p w14:paraId="4CAEB4ED" w14:textId="77777777" w:rsidR="00091A99" w:rsidRDefault="00091A99" w:rsidP="00091A99">
      <w:pPr>
        <w:jc w:val="left"/>
      </w:pPr>
      <w:r>
        <w:tab/>
        <w:t>Upon filing of this local law, that portion as it relates to the attendance fee for members shall be amended as follows:</w:t>
      </w:r>
    </w:p>
    <w:p w14:paraId="655FD411" w14:textId="77777777" w:rsidR="00091A99" w:rsidRDefault="00091A99" w:rsidP="00091A99">
      <w:pPr>
        <w:jc w:val="left"/>
      </w:pPr>
    </w:p>
    <w:p w14:paraId="28578690" w14:textId="7DD514B7" w:rsidR="00091A99" w:rsidRDefault="00091A99" w:rsidP="00091A99">
      <w:pPr>
        <w:jc w:val="left"/>
      </w:pPr>
      <w:r>
        <w:tab/>
        <w:t xml:space="preserve">Planning Board of Appeals members shall be paid an attendance fee as set by the Town Board </w:t>
      </w:r>
      <w:proofErr w:type="gramStart"/>
      <w:r>
        <w:t>regardless</w:t>
      </w:r>
      <w:proofErr w:type="gramEnd"/>
      <w:r>
        <w:t xml:space="preserve"> if there is a meeting held each month.  Members who miss a meeting shall not be paid the pro-rata attendance fee for that meeting as it will be paid to an alternate member for attendance.  Each month, the Board secretary shall provide an attendance report to the Town Board.</w:t>
      </w:r>
    </w:p>
    <w:p w14:paraId="40D21BDA" w14:textId="77777777" w:rsidR="00091A99" w:rsidRDefault="00091A99" w:rsidP="00091A99">
      <w:pPr>
        <w:jc w:val="left"/>
      </w:pPr>
    </w:p>
    <w:p w14:paraId="5783565B" w14:textId="77777777" w:rsidR="00091A99" w:rsidRDefault="00091A99" w:rsidP="00091A99">
      <w:pPr>
        <w:jc w:val="left"/>
      </w:pPr>
      <w:r>
        <w:t xml:space="preserve">Section III. </w:t>
      </w:r>
    </w:p>
    <w:p w14:paraId="6494CAEE" w14:textId="77777777" w:rsidR="00091A99" w:rsidRDefault="00091A99" w:rsidP="00091A99">
      <w:pPr>
        <w:jc w:val="left"/>
      </w:pPr>
      <w:r>
        <w:tab/>
        <w:t>All other portions of Chapter 118 of the Code of the Town of New Hartford are herein affirmed.</w:t>
      </w:r>
    </w:p>
    <w:p w14:paraId="3B39FF8D" w14:textId="77777777" w:rsidR="00091A99" w:rsidRDefault="00091A99" w:rsidP="00091A99">
      <w:pPr>
        <w:jc w:val="left"/>
      </w:pPr>
    </w:p>
    <w:p w14:paraId="3B0D9E10" w14:textId="77777777" w:rsidR="00091A99" w:rsidRDefault="00091A99" w:rsidP="00091A99">
      <w:pPr>
        <w:jc w:val="left"/>
      </w:pPr>
      <w:r>
        <w:t>Section IV.</w:t>
      </w:r>
    </w:p>
    <w:p w14:paraId="14759D7D" w14:textId="77777777" w:rsidR="00091A99" w:rsidRDefault="00091A99" w:rsidP="00091A99">
      <w:pPr>
        <w:jc w:val="left"/>
      </w:pPr>
      <w:r>
        <w:tab/>
        <w:t>This LOCAL LAW shall become effective immediately upon filing with the Office of the Secretary of State.</w:t>
      </w:r>
    </w:p>
    <w:p w14:paraId="7F27776F" w14:textId="77777777" w:rsidR="00091A99" w:rsidRDefault="00091A99" w:rsidP="00091A99">
      <w:pPr>
        <w:jc w:val="left"/>
      </w:pPr>
    </w:p>
    <w:p w14:paraId="281DD1EA" w14:textId="77777777" w:rsidR="00091A99" w:rsidRDefault="00091A99" w:rsidP="00091A99">
      <w:pPr>
        <w:jc w:val="left"/>
      </w:pPr>
      <w:r>
        <w:t>July 23, 2026</w:t>
      </w:r>
    </w:p>
    <w:p w14:paraId="0C5BCF61" w14:textId="77777777" w:rsidR="00091A99" w:rsidRDefault="00091A99" w:rsidP="00091A99">
      <w:pPr>
        <w:jc w:val="left"/>
      </w:pPr>
    </w:p>
    <w:sectPr w:rsidR="00091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99"/>
    <w:rsid w:val="00091A99"/>
    <w:rsid w:val="002036D3"/>
    <w:rsid w:val="003C6778"/>
    <w:rsid w:val="00805AA4"/>
    <w:rsid w:val="009F6E0A"/>
    <w:rsid w:val="00AD5797"/>
    <w:rsid w:val="00D54612"/>
    <w:rsid w:val="00E44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5BC8"/>
  <w15:chartTrackingRefBased/>
  <w15:docId w15:val="{878DEFF5-DAD0-4393-8005-77C65689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A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1A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1A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1A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1A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1A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A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A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A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A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1A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1A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1A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1A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1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A99"/>
    <w:rPr>
      <w:rFonts w:eastAsiaTheme="majorEastAsia" w:cstheme="majorBidi"/>
      <w:color w:val="272727" w:themeColor="text1" w:themeTint="D8"/>
    </w:rPr>
  </w:style>
  <w:style w:type="paragraph" w:styleId="Title">
    <w:name w:val="Title"/>
    <w:basedOn w:val="Normal"/>
    <w:next w:val="Normal"/>
    <w:link w:val="TitleChar"/>
    <w:uiPriority w:val="10"/>
    <w:qFormat/>
    <w:rsid w:val="00091A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A9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A99"/>
    <w:pPr>
      <w:spacing w:before="160" w:after="160"/>
    </w:pPr>
    <w:rPr>
      <w:i/>
      <w:iCs/>
      <w:color w:val="404040" w:themeColor="text1" w:themeTint="BF"/>
    </w:rPr>
  </w:style>
  <w:style w:type="character" w:customStyle="1" w:styleId="QuoteChar">
    <w:name w:val="Quote Char"/>
    <w:basedOn w:val="DefaultParagraphFont"/>
    <w:link w:val="Quote"/>
    <w:uiPriority w:val="29"/>
    <w:rsid w:val="00091A99"/>
    <w:rPr>
      <w:i/>
      <w:iCs/>
      <w:color w:val="404040" w:themeColor="text1" w:themeTint="BF"/>
    </w:rPr>
  </w:style>
  <w:style w:type="paragraph" w:styleId="ListParagraph">
    <w:name w:val="List Paragraph"/>
    <w:basedOn w:val="Normal"/>
    <w:uiPriority w:val="34"/>
    <w:qFormat/>
    <w:rsid w:val="00091A99"/>
    <w:pPr>
      <w:ind w:left="720"/>
      <w:contextualSpacing/>
    </w:pPr>
  </w:style>
  <w:style w:type="character" w:styleId="IntenseEmphasis">
    <w:name w:val="Intense Emphasis"/>
    <w:basedOn w:val="DefaultParagraphFont"/>
    <w:uiPriority w:val="21"/>
    <w:qFormat/>
    <w:rsid w:val="00091A99"/>
    <w:rPr>
      <w:i/>
      <w:iCs/>
      <w:color w:val="2F5496" w:themeColor="accent1" w:themeShade="BF"/>
    </w:rPr>
  </w:style>
  <w:style w:type="paragraph" w:styleId="IntenseQuote">
    <w:name w:val="Intense Quote"/>
    <w:basedOn w:val="Normal"/>
    <w:next w:val="Normal"/>
    <w:link w:val="IntenseQuoteChar"/>
    <w:uiPriority w:val="30"/>
    <w:qFormat/>
    <w:rsid w:val="00091A99"/>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091A99"/>
    <w:rPr>
      <w:i/>
      <w:iCs/>
      <w:color w:val="2F5496" w:themeColor="accent1" w:themeShade="BF"/>
    </w:rPr>
  </w:style>
  <w:style w:type="character" w:styleId="IntenseReference">
    <w:name w:val="Intense Reference"/>
    <w:basedOn w:val="DefaultParagraphFont"/>
    <w:uiPriority w:val="32"/>
    <w:qFormat/>
    <w:rsid w:val="00091A9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1EF057F3ECAE4591CFCC7D2A2546C5" ma:contentTypeVersion="13" ma:contentTypeDescription="Create a new document." ma:contentTypeScope="" ma:versionID="d09f0c73861ebdc621517e9b916a69e3">
  <xsd:schema xmlns:xsd="http://www.w3.org/2001/XMLSchema" xmlns:xs="http://www.w3.org/2001/XMLSchema" xmlns:p="http://schemas.microsoft.com/office/2006/metadata/properties" xmlns:ns1="http://schemas.microsoft.com/sharepoint/v3" xmlns:ns2="ee79185d-d4da-41c5-b529-1d75202a3206" xmlns:ns3="5a75b80c-3965-41c5-8f1f-834c05398c34" targetNamespace="http://schemas.microsoft.com/office/2006/metadata/properties" ma:root="true" ma:fieldsID="46dc9a8d0af0da5f0f6e83761ee859e8" ns1:_="" ns2:_="" ns3:_="">
    <xsd:import namespace="http://schemas.microsoft.com/sharepoint/v3"/>
    <xsd:import namespace="ee79185d-d4da-41c5-b529-1d75202a3206"/>
    <xsd:import namespace="5a75b80c-3965-41c5-8f1f-834c05398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79185d-d4da-41c5-b529-1d75202a3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58de47-919d-443f-b852-64efa87fb5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5b80c-3965-41c5-8f1f-834c05398c3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53e30c4-fa39-4d4d-bcd2-735566cb6b53}" ma:internalName="TaxCatchAll" ma:showField="CatchAllData" ma:web="5a75b80c-3965-41c5-8f1f-834c05398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a75b80c-3965-41c5-8f1f-834c05398c34" xsi:nil="true"/>
    <_ip_UnifiedCompliancePolicyProperties xmlns="http://schemas.microsoft.com/sharepoint/v3" xsi:nil="true"/>
    <lcf76f155ced4ddcb4097134ff3c332f xmlns="ee79185d-d4da-41c5-b529-1d75202a320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56B782-0D40-4A52-9728-848AE558C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79185d-d4da-41c5-b529-1d75202a3206"/>
    <ds:schemaRef ds:uri="5a75b80c-3965-41c5-8f1f-834c05398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51876D-953F-42FC-92B5-97B89D53D936}">
  <ds:schemaRefs>
    <ds:schemaRef ds:uri="http://schemas.microsoft.com/office/2006/metadata/properties"/>
    <ds:schemaRef ds:uri="http://schemas.microsoft.com/office/infopath/2007/PartnerControls"/>
    <ds:schemaRef ds:uri="http://schemas.microsoft.com/sharepoint/v3"/>
    <ds:schemaRef ds:uri="5a75b80c-3965-41c5-8f1f-834c05398c34"/>
    <ds:schemaRef ds:uri="ee79185d-d4da-41c5-b529-1d75202a3206"/>
  </ds:schemaRefs>
</ds:datastoreItem>
</file>

<file path=customXml/itemProps3.xml><?xml version="1.0" encoding="utf-8"?>
<ds:datastoreItem xmlns:ds="http://schemas.openxmlformats.org/officeDocument/2006/customXml" ds:itemID="{B2879A90-E6CB-49E0-BEB7-4087819147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2071</Characters>
  <Application>Microsoft Office Word</Application>
  <DocSecurity>0</DocSecurity>
  <Lines>69</Lines>
  <Paragraphs>34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Moran</dc:creator>
  <cp:keywords/>
  <dc:description/>
  <cp:lastModifiedBy>Michele Moran</cp:lastModifiedBy>
  <cp:revision>2</cp:revision>
  <dcterms:created xsi:type="dcterms:W3CDTF">2026-08-03T18:04:00Z</dcterms:created>
  <dcterms:modified xsi:type="dcterms:W3CDTF">2026-08-03T18:04:00Z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0x0101007D1EF057F3ECAE4591CFCC7D2A2546C5</vt:lpwstr>
  </property>
  <property fmtid="{D5CDD505-2E9C-101B-9397-08002B2CF9AE}" pid="3" name="MediaServiceImageTags">
    <vt:lpwstr/>
  </property>
</Properties>
</file>